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402"/>
        <w:gridCol w:w="2268"/>
        <w:gridCol w:w="1701"/>
        <w:gridCol w:w="1275"/>
        <w:gridCol w:w="1560"/>
        <w:gridCol w:w="1417"/>
      </w:tblGrid>
      <w:tr w:rsidR="004F4BB3" w:rsidRPr="001E42AA" w:rsidTr="004F4BB3">
        <w:tc>
          <w:tcPr>
            <w:tcW w:w="562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694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268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701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1275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560" w:type="dxa"/>
          </w:tcPr>
          <w:p w:rsidR="004F4BB3" w:rsidRPr="001E42AA" w:rsidRDefault="004F4BB3" w:rsidP="00046C98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417" w:type="dxa"/>
          </w:tcPr>
          <w:p w:rsidR="004F4BB3" w:rsidRPr="001E42AA" w:rsidRDefault="004F4BB3" w:rsidP="00D042B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0A2B19" w:rsidRPr="001E42AA" w:rsidTr="00131AF4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A2B19" w:rsidRDefault="000A2B19" w:rsidP="000A2B1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0A2B19" w:rsidRDefault="000A2B19" w:rsidP="000A2B1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0A2B19" w:rsidRPr="00556650" w:rsidRDefault="000A2B19" w:rsidP="000A2B19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Wynikająca z harmonogramu</w:t>
            </w: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  <w:lang w:val="en-GB"/>
              </w:rPr>
              <w:t>Patrycjusz</w:t>
            </w:r>
            <w:proofErr w:type="spellEnd"/>
            <w:r w:rsidRPr="001E42AA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  <w:lang w:val="en-GB"/>
              </w:rPr>
              <w:t>Śliwiński</w:t>
            </w:r>
            <w:proofErr w:type="spellEnd"/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E42AA">
              <w:rPr>
                <w:rFonts w:cstheme="minorHAnsi"/>
                <w:sz w:val="20"/>
                <w:szCs w:val="20"/>
                <w:lang w:val="en-GB"/>
              </w:rPr>
              <w:t>Non-fiction Genres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Patrycjusz Śliwiński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Analysis of Media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Discourse</w:t>
            </w:r>
            <w:proofErr w:type="spellEnd"/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Małgorzata Kolankowska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cultural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media influence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Adam Szynol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Local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media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Grzegorz Chojnowski</w:t>
            </w:r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Radio Workshop</w:t>
            </w:r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B19" w:rsidRPr="001E42AA" w:rsidTr="004F4BB3">
        <w:tc>
          <w:tcPr>
            <w:tcW w:w="562" w:type="dxa"/>
          </w:tcPr>
          <w:p w:rsidR="000A2B19" w:rsidRPr="001E42AA" w:rsidRDefault="000A2B19" w:rsidP="000A2B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Kokowicz</w:t>
            </w:r>
            <w:proofErr w:type="spellEnd"/>
          </w:p>
        </w:tc>
        <w:tc>
          <w:tcPr>
            <w:tcW w:w="3402" w:type="dxa"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Marketing and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268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0A2B19" w:rsidRPr="001E42AA" w:rsidRDefault="000A2B19" w:rsidP="000A2B19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0A2B19" w:rsidRPr="001E42AA" w:rsidRDefault="000A2B19" w:rsidP="000A2B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23195">
              <w:rPr>
                <w:rFonts w:cstheme="minorHAnsi"/>
                <w:sz w:val="20"/>
                <w:szCs w:val="20"/>
              </w:rPr>
              <w:t>Flohic</w:t>
            </w:r>
            <w:proofErr w:type="spellEnd"/>
            <w:r w:rsidRPr="00B2319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23195">
              <w:rPr>
                <w:rFonts w:cstheme="minorHAnsi"/>
                <w:sz w:val="20"/>
                <w:szCs w:val="20"/>
              </w:rPr>
              <w:t>Morin</w:t>
            </w:r>
            <w:proofErr w:type="spellEnd"/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23195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B23195">
              <w:rPr>
                <w:rFonts w:cstheme="minorHAnsi"/>
                <w:sz w:val="20"/>
                <w:szCs w:val="20"/>
              </w:rPr>
              <w:t xml:space="preserve"> Media </w:t>
            </w:r>
            <w:proofErr w:type="spellStart"/>
            <w:r w:rsidRPr="00B23195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B23195">
              <w:rPr>
                <w:rFonts w:cstheme="minorHAnsi"/>
                <w:sz w:val="20"/>
                <w:szCs w:val="20"/>
              </w:rPr>
              <w:t xml:space="preserve"> and Advanced </w:t>
            </w:r>
            <w:proofErr w:type="spellStart"/>
            <w:r w:rsidRPr="00B23195">
              <w:rPr>
                <w:rFonts w:cstheme="minorHAnsi"/>
                <w:sz w:val="20"/>
                <w:szCs w:val="20"/>
              </w:rPr>
              <w:t>Community</w:t>
            </w:r>
            <w:proofErr w:type="spellEnd"/>
            <w:r w:rsidRPr="00B23195">
              <w:rPr>
                <w:rFonts w:cstheme="minorHAnsi"/>
                <w:sz w:val="20"/>
                <w:szCs w:val="20"/>
              </w:rPr>
              <w:t xml:space="preserve"> Management and Marketing</w:t>
            </w:r>
            <w:r w:rsidRPr="00B2319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Social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Media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380F7B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Audiovisual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Forms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Małgorzata Kolankowska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Aldona Mioduszewska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in 3.0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Hardukiewicz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>-Chojnowska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Multimodal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ILONA BIERNACKA-LIGIĘZA</w:t>
            </w:r>
          </w:p>
        </w:tc>
        <w:tc>
          <w:tcPr>
            <w:tcW w:w="3402" w:type="dxa"/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E42AA">
              <w:rPr>
                <w:rFonts w:cstheme="minorHAnsi"/>
                <w:sz w:val="20"/>
                <w:szCs w:val="20"/>
                <w:lang w:val="en-US"/>
              </w:rPr>
              <w:t>MEDIA RELATIONS AND MEDIA PLANNING</w:t>
            </w:r>
          </w:p>
        </w:tc>
        <w:tc>
          <w:tcPr>
            <w:tcW w:w="2268" w:type="dxa"/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  <w:shd w:val="clear" w:color="auto" w:fill="auto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shd w:val="clear" w:color="auto" w:fill="auto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>Grzegorz Chojnowski</w:t>
            </w:r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Cultural-Publicistic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Journalism</w:t>
            </w:r>
            <w:proofErr w:type="spellEnd"/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1E42AA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1E42AA">
              <w:rPr>
                <w:rFonts w:cstheme="minorHAnsi"/>
                <w:sz w:val="20"/>
                <w:szCs w:val="20"/>
              </w:rPr>
              <w:t>Kokowicz</w:t>
            </w:r>
            <w:proofErr w:type="spellEnd"/>
          </w:p>
        </w:tc>
        <w:tc>
          <w:tcPr>
            <w:tcW w:w="3402" w:type="dxa"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E42AA">
              <w:rPr>
                <w:rFonts w:cstheme="minorHAnsi"/>
                <w:sz w:val="20"/>
                <w:szCs w:val="20"/>
              </w:rPr>
              <w:t>Specjalisation</w:t>
            </w:r>
            <w:proofErr w:type="spellEnd"/>
            <w:r w:rsidRPr="001E42AA">
              <w:rPr>
                <w:rFonts w:cstheme="minorHAnsi"/>
                <w:sz w:val="20"/>
                <w:szCs w:val="20"/>
              </w:rPr>
              <w:t xml:space="preserve"> Project </w:t>
            </w:r>
          </w:p>
        </w:tc>
        <w:tc>
          <w:tcPr>
            <w:tcW w:w="2268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1E42AA">
              <w:rPr>
                <w:sz w:val="20"/>
                <w:szCs w:val="20"/>
              </w:rPr>
              <w:t>Journalism</w:t>
            </w:r>
            <w:proofErr w:type="spellEnd"/>
            <w:r w:rsidRPr="001E42AA">
              <w:rPr>
                <w:sz w:val="20"/>
                <w:szCs w:val="20"/>
              </w:rPr>
              <w:t xml:space="preserve"> and </w:t>
            </w:r>
            <w:proofErr w:type="spellStart"/>
            <w:r w:rsidRPr="001E42AA">
              <w:rPr>
                <w:sz w:val="20"/>
                <w:szCs w:val="20"/>
              </w:rPr>
              <w:t>Social</w:t>
            </w:r>
            <w:proofErr w:type="spellEnd"/>
            <w:r w:rsidRPr="001E42AA">
              <w:rPr>
                <w:sz w:val="20"/>
                <w:szCs w:val="20"/>
              </w:rPr>
              <w:t xml:space="preserve"> </w:t>
            </w:r>
            <w:proofErr w:type="spellStart"/>
            <w:r w:rsidRPr="001E42AA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1E42AA" w:rsidRDefault="00B23195" w:rsidP="00B23195">
            <w:pPr>
              <w:rPr>
                <w:sz w:val="20"/>
                <w:szCs w:val="20"/>
              </w:rPr>
            </w:pPr>
            <w:r w:rsidRPr="001E42AA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20E8E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820E8E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3402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820E8E">
              <w:rPr>
                <w:rFonts w:cstheme="minorHAnsi"/>
                <w:sz w:val="20"/>
                <w:szCs w:val="20"/>
                <w:lang w:val="en-GB"/>
              </w:rPr>
              <w:t>International and Intercultural Communication</w:t>
            </w:r>
          </w:p>
        </w:tc>
        <w:tc>
          <w:tcPr>
            <w:tcW w:w="2268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820E8E">
              <w:rPr>
                <w:sz w:val="20"/>
                <w:szCs w:val="20"/>
              </w:rPr>
              <w:t>Journalism</w:t>
            </w:r>
            <w:proofErr w:type="spellEnd"/>
            <w:r w:rsidRPr="00820E8E">
              <w:rPr>
                <w:sz w:val="20"/>
                <w:szCs w:val="20"/>
              </w:rPr>
              <w:t xml:space="preserve"> and </w:t>
            </w:r>
            <w:proofErr w:type="spellStart"/>
            <w:r w:rsidRPr="00820E8E">
              <w:rPr>
                <w:sz w:val="20"/>
                <w:szCs w:val="20"/>
              </w:rPr>
              <w:t>Social</w:t>
            </w:r>
            <w:proofErr w:type="spellEnd"/>
            <w:r w:rsidRPr="00820E8E">
              <w:rPr>
                <w:sz w:val="20"/>
                <w:szCs w:val="20"/>
              </w:rPr>
              <w:t xml:space="preserve"> </w:t>
            </w:r>
            <w:proofErr w:type="spellStart"/>
            <w:r w:rsidRPr="00820E8E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820E8E">
              <w:rPr>
                <w:rFonts w:cstheme="minorHAnsi"/>
                <w:sz w:val="20"/>
                <w:szCs w:val="20"/>
              </w:rPr>
              <w:t>Przemysław Witkowski</w:t>
            </w:r>
          </w:p>
        </w:tc>
        <w:tc>
          <w:tcPr>
            <w:tcW w:w="3402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820E8E">
              <w:rPr>
                <w:rFonts w:cstheme="minorHAnsi"/>
                <w:sz w:val="20"/>
                <w:szCs w:val="20"/>
              </w:rPr>
              <w:t>Media Systems in Europe</w:t>
            </w:r>
          </w:p>
        </w:tc>
        <w:tc>
          <w:tcPr>
            <w:tcW w:w="2268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820E8E">
              <w:rPr>
                <w:sz w:val="20"/>
                <w:szCs w:val="20"/>
              </w:rPr>
              <w:t>Journalism</w:t>
            </w:r>
            <w:proofErr w:type="spellEnd"/>
            <w:r w:rsidRPr="00820E8E">
              <w:rPr>
                <w:sz w:val="20"/>
                <w:szCs w:val="20"/>
              </w:rPr>
              <w:t xml:space="preserve"> and </w:t>
            </w:r>
            <w:proofErr w:type="spellStart"/>
            <w:r w:rsidRPr="00820E8E">
              <w:rPr>
                <w:sz w:val="20"/>
                <w:szCs w:val="20"/>
              </w:rPr>
              <w:t>Social</w:t>
            </w:r>
            <w:proofErr w:type="spellEnd"/>
            <w:r w:rsidRPr="00820E8E">
              <w:rPr>
                <w:sz w:val="20"/>
                <w:szCs w:val="20"/>
              </w:rPr>
              <w:t xml:space="preserve"> </w:t>
            </w:r>
            <w:proofErr w:type="spellStart"/>
            <w:r w:rsidRPr="00820E8E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3195" w:rsidRPr="001E42AA" w:rsidTr="004F4BB3">
        <w:tc>
          <w:tcPr>
            <w:tcW w:w="562" w:type="dxa"/>
          </w:tcPr>
          <w:p w:rsidR="00B23195" w:rsidRPr="001E42AA" w:rsidRDefault="00B23195" w:rsidP="00B2319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</w:rPr>
            </w:pPr>
            <w:r w:rsidRPr="00820E8E">
              <w:rPr>
                <w:rFonts w:cstheme="minorHAnsi"/>
                <w:sz w:val="20"/>
                <w:szCs w:val="20"/>
              </w:rPr>
              <w:t>Jędrzej Morawiecki</w:t>
            </w:r>
          </w:p>
        </w:tc>
        <w:tc>
          <w:tcPr>
            <w:tcW w:w="3402" w:type="dxa"/>
          </w:tcPr>
          <w:p w:rsidR="00B23195" w:rsidRPr="00820E8E" w:rsidRDefault="00B23195" w:rsidP="00B2319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820E8E">
              <w:rPr>
                <w:rFonts w:cstheme="minorHAnsi"/>
                <w:sz w:val="20"/>
                <w:szCs w:val="20"/>
                <w:lang w:val="en-GB"/>
              </w:rPr>
              <w:t>Methods of media research</w:t>
            </w:r>
          </w:p>
        </w:tc>
        <w:tc>
          <w:tcPr>
            <w:tcW w:w="2268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proofErr w:type="spellStart"/>
            <w:r w:rsidRPr="00820E8E">
              <w:rPr>
                <w:sz w:val="20"/>
                <w:szCs w:val="20"/>
              </w:rPr>
              <w:t>Journalism</w:t>
            </w:r>
            <w:proofErr w:type="spellEnd"/>
            <w:r w:rsidRPr="00820E8E">
              <w:rPr>
                <w:sz w:val="20"/>
                <w:szCs w:val="20"/>
              </w:rPr>
              <w:t xml:space="preserve"> and </w:t>
            </w:r>
            <w:proofErr w:type="spellStart"/>
            <w:r w:rsidRPr="00820E8E">
              <w:rPr>
                <w:sz w:val="20"/>
                <w:szCs w:val="20"/>
              </w:rPr>
              <w:t>Social</w:t>
            </w:r>
            <w:proofErr w:type="spellEnd"/>
            <w:r w:rsidRPr="00820E8E">
              <w:rPr>
                <w:sz w:val="20"/>
                <w:szCs w:val="20"/>
              </w:rPr>
              <w:t xml:space="preserve"> </w:t>
            </w:r>
            <w:proofErr w:type="spellStart"/>
            <w:r w:rsidRPr="00820E8E">
              <w:rPr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701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stacjonarny</w:t>
            </w:r>
          </w:p>
        </w:tc>
        <w:tc>
          <w:tcPr>
            <w:tcW w:w="1275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560" w:type="dxa"/>
          </w:tcPr>
          <w:p w:rsidR="00B23195" w:rsidRPr="00820E8E" w:rsidRDefault="00B23195" w:rsidP="00B23195">
            <w:pPr>
              <w:rPr>
                <w:sz w:val="20"/>
                <w:szCs w:val="20"/>
              </w:rPr>
            </w:pPr>
            <w:r w:rsidRPr="00820E8E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</w:tcPr>
          <w:p w:rsidR="00B23195" w:rsidRPr="001E42AA" w:rsidRDefault="00B23195" w:rsidP="00B231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1BA8" w:rsidRPr="001E42AA" w:rsidRDefault="00561BA8" w:rsidP="00D042B9">
      <w:pPr>
        <w:rPr>
          <w:rFonts w:cstheme="minorHAnsi"/>
          <w:b/>
          <w:sz w:val="20"/>
          <w:szCs w:val="20"/>
        </w:rPr>
      </w:pPr>
    </w:p>
    <w:sectPr w:rsidR="00561BA8" w:rsidRPr="001E42AA" w:rsidSect="001603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D5" w:rsidRDefault="009262D5" w:rsidP="00160340">
      <w:pPr>
        <w:spacing w:after="0" w:line="240" w:lineRule="auto"/>
      </w:pPr>
      <w:r>
        <w:separator/>
      </w:r>
    </w:p>
  </w:endnote>
  <w:endnote w:type="continuationSeparator" w:id="0">
    <w:p w:rsidR="009262D5" w:rsidRDefault="009262D5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D5" w:rsidRDefault="009262D5" w:rsidP="00160340">
      <w:pPr>
        <w:spacing w:after="0" w:line="240" w:lineRule="auto"/>
      </w:pPr>
      <w:r>
        <w:separator/>
      </w:r>
    </w:p>
  </w:footnote>
  <w:footnote w:type="continuationSeparator" w:id="0">
    <w:p w:rsidR="009262D5" w:rsidRDefault="009262D5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B9" w:rsidRPr="00D042B9" w:rsidRDefault="00D042B9" w:rsidP="00D042B9">
    <w:pPr>
      <w:pStyle w:val="Nagwek"/>
      <w:rPr>
        <w:b/>
      </w:rPr>
    </w:pPr>
    <w:r w:rsidRPr="00D042B9">
      <w:rPr>
        <w:b/>
      </w:rPr>
      <w:t>Zajęcia dla studentów Instytutu Dziennikarstwa i Komunikacji Społecznej pr</w:t>
    </w:r>
    <w:r w:rsidR="004F4BB3">
      <w:rPr>
        <w:b/>
      </w:rPr>
      <w:t>owadzone zdalnie w okresie od 1</w:t>
    </w:r>
    <w:r w:rsidR="00C31FB7">
      <w:rPr>
        <w:b/>
      </w:rPr>
      <w:t>6</w:t>
    </w:r>
    <w:r w:rsidRPr="00D042B9">
      <w:rPr>
        <w:b/>
      </w:rPr>
      <w:t>.0</w:t>
    </w:r>
    <w:r w:rsidR="00C31FB7">
      <w:rPr>
        <w:b/>
      </w:rPr>
      <w:t>4</w:t>
    </w:r>
    <w:r w:rsidRPr="00D042B9">
      <w:rPr>
        <w:b/>
      </w:rPr>
      <w:t xml:space="preserve">.2020 r. do </w:t>
    </w:r>
    <w:r w:rsidR="00C31FB7">
      <w:rPr>
        <w:b/>
      </w:rPr>
      <w:t>30</w:t>
    </w:r>
    <w:r w:rsidRPr="00D042B9">
      <w:rPr>
        <w:b/>
      </w:rPr>
      <w:t>.04.2020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7514"/>
    <w:multiLevelType w:val="hybridMultilevel"/>
    <w:tmpl w:val="ADA882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6C98"/>
    <w:rsid w:val="000530D5"/>
    <w:rsid w:val="000A2B19"/>
    <w:rsid w:val="001543BB"/>
    <w:rsid w:val="00160340"/>
    <w:rsid w:val="001E42AA"/>
    <w:rsid w:val="00301D05"/>
    <w:rsid w:val="00311755"/>
    <w:rsid w:val="003963E4"/>
    <w:rsid w:val="00415FA7"/>
    <w:rsid w:val="00443C8A"/>
    <w:rsid w:val="004F4BB3"/>
    <w:rsid w:val="0050666A"/>
    <w:rsid w:val="0056158D"/>
    <w:rsid w:val="00561BA8"/>
    <w:rsid w:val="00587D89"/>
    <w:rsid w:val="006505A7"/>
    <w:rsid w:val="0069242C"/>
    <w:rsid w:val="006A668D"/>
    <w:rsid w:val="00745EB4"/>
    <w:rsid w:val="00776DD2"/>
    <w:rsid w:val="008002D0"/>
    <w:rsid w:val="00820E8E"/>
    <w:rsid w:val="00864291"/>
    <w:rsid w:val="00894DAD"/>
    <w:rsid w:val="008D4C71"/>
    <w:rsid w:val="009262D5"/>
    <w:rsid w:val="009740B6"/>
    <w:rsid w:val="00A94CFC"/>
    <w:rsid w:val="00AF611F"/>
    <w:rsid w:val="00B23195"/>
    <w:rsid w:val="00B33CE9"/>
    <w:rsid w:val="00B926BA"/>
    <w:rsid w:val="00C13600"/>
    <w:rsid w:val="00C31FB7"/>
    <w:rsid w:val="00C378F5"/>
    <w:rsid w:val="00CE5327"/>
    <w:rsid w:val="00D042B9"/>
    <w:rsid w:val="00D22F2D"/>
    <w:rsid w:val="00D61750"/>
    <w:rsid w:val="00D9622C"/>
    <w:rsid w:val="00F24071"/>
    <w:rsid w:val="00F24121"/>
    <w:rsid w:val="00F46E8C"/>
    <w:rsid w:val="00F67D59"/>
    <w:rsid w:val="00F84ED5"/>
    <w:rsid w:val="00F874F3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0530D5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FF0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AD45-378D-498B-8C19-B26055BD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17</cp:revision>
  <dcterms:created xsi:type="dcterms:W3CDTF">2020-03-11T19:01:00Z</dcterms:created>
  <dcterms:modified xsi:type="dcterms:W3CDTF">2020-04-14T20:21:00Z</dcterms:modified>
</cp:coreProperties>
</file>